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E87" w:rsidRPr="00FD46B0" w:rsidRDefault="007A2E87" w:rsidP="007A2E8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FD46B0">
        <w:rPr>
          <w:rFonts w:ascii="Times New Roman" w:hAnsi="Times New Roman"/>
          <w:sz w:val="24"/>
          <w:szCs w:val="24"/>
          <w:lang w:eastAsia="ru-RU"/>
        </w:rPr>
        <w:t>21.04.2020</w:t>
      </w:r>
    </w:p>
    <w:p w:rsidR="007A2E87" w:rsidRPr="00FD46B0" w:rsidRDefault="007A2E87" w:rsidP="007A2E8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FD46B0">
        <w:rPr>
          <w:rFonts w:ascii="Times New Roman" w:hAnsi="Times New Roman"/>
          <w:sz w:val="24"/>
          <w:szCs w:val="24"/>
          <w:lang w:eastAsia="ru-RU"/>
        </w:rPr>
        <w:t xml:space="preserve">Тема. </w:t>
      </w:r>
      <w:proofErr w:type="gramStart"/>
      <w:r w:rsidRPr="00FD46B0">
        <w:rPr>
          <w:rFonts w:ascii="Times New Roman" w:hAnsi="Times New Roman"/>
          <w:sz w:val="24"/>
          <w:szCs w:val="24"/>
          <w:lang w:eastAsia="ru-RU"/>
        </w:rPr>
        <w:t>Поэты русского зарубежья об оставленной ими Родине (Н. Оцуп.</w:t>
      </w:r>
      <w:proofErr w:type="gramEnd"/>
      <w:r w:rsidRPr="00FD46B0">
        <w:rPr>
          <w:rFonts w:ascii="Times New Roman" w:hAnsi="Times New Roman"/>
          <w:sz w:val="24"/>
          <w:szCs w:val="24"/>
          <w:lang w:eastAsia="ru-RU"/>
        </w:rPr>
        <w:t xml:space="preserve"> «Мне трудно без России...» (отрывок); 3. Гиппиус. «Знайте!», «Так и есть»; </w:t>
      </w:r>
      <w:proofErr w:type="spellStart"/>
      <w:r w:rsidRPr="00FD46B0">
        <w:rPr>
          <w:rFonts w:ascii="Times New Roman" w:hAnsi="Times New Roman"/>
          <w:sz w:val="24"/>
          <w:szCs w:val="24"/>
          <w:lang w:eastAsia="ru-RU"/>
        </w:rPr>
        <w:t>Дон-Аминадо</w:t>
      </w:r>
      <w:proofErr w:type="spellEnd"/>
      <w:r w:rsidRPr="00FD46B0">
        <w:rPr>
          <w:rFonts w:ascii="Times New Roman" w:hAnsi="Times New Roman"/>
          <w:sz w:val="24"/>
          <w:szCs w:val="24"/>
          <w:lang w:eastAsia="ru-RU"/>
        </w:rPr>
        <w:t xml:space="preserve">. «Бабье лето»; И. Бунин. </w:t>
      </w:r>
      <w:proofErr w:type="gramStart"/>
      <w:r w:rsidRPr="00FD46B0">
        <w:rPr>
          <w:rFonts w:ascii="Times New Roman" w:hAnsi="Times New Roman"/>
          <w:sz w:val="24"/>
          <w:szCs w:val="24"/>
          <w:lang w:eastAsia="ru-RU"/>
        </w:rPr>
        <w:t>«У птицы есть гнездо...»).</w:t>
      </w:r>
      <w:proofErr w:type="gramEnd"/>
      <w:r w:rsidRPr="00FD46B0">
        <w:rPr>
          <w:rFonts w:ascii="Times New Roman" w:hAnsi="Times New Roman"/>
          <w:sz w:val="24"/>
          <w:szCs w:val="24"/>
          <w:lang w:eastAsia="ru-RU"/>
        </w:rPr>
        <w:t xml:space="preserve"> Мотивы воспоминания, грусти, надежды</w:t>
      </w:r>
    </w:p>
    <w:p w:rsidR="007A2E87" w:rsidRPr="00FD46B0" w:rsidRDefault="007A2E87" w:rsidP="007A2E8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47153" w:rsidRDefault="00047153" w:rsidP="007A2E8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Чтение статьи на стр. 217 учебника.</w:t>
      </w:r>
    </w:p>
    <w:p w:rsidR="00047153" w:rsidRDefault="00047153" w:rsidP="007A2E8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Чтение стихотворений авторов (стр.217-221)</w:t>
      </w:r>
    </w:p>
    <w:p w:rsidR="007A2E87" w:rsidRPr="00FD46B0" w:rsidRDefault="00047153" w:rsidP="007A2E8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Домашнее задание. Подготовить в</w:t>
      </w:r>
      <w:r w:rsidR="001D6EE0" w:rsidRPr="00FD46B0">
        <w:rPr>
          <w:rFonts w:ascii="Times New Roman" w:hAnsi="Times New Roman"/>
          <w:sz w:val="24"/>
          <w:szCs w:val="24"/>
          <w:lang w:eastAsia="ru-RU"/>
        </w:rPr>
        <w:t xml:space="preserve">ыразительное чтение  и анализ </w:t>
      </w:r>
      <w:r>
        <w:rPr>
          <w:rFonts w:ascii="Times New Roman" w:hAnsi="Times New Roman"/>
          <w:sz w:val="24"/>
          <w:szCs w:val="24"/>
          <w:lang w:eastAsia="ru-RU"/>
        </w:rPr>
        <w:t>понравившегося стихотворения.</w:t>
      </w:r>
    </w:p>
    <w:p w:rsidR="00FD46B0" w:rsidRDefault="007A2E87" w:rsidP="007A2E87">
      <w:pPr>
        <w:spacing w:after="0" w:line="240" w:lineRule="auto"/>
        <w:ind w:right="-109"/>
        <w:rPr>
          <w:rFonts w:ascii="Times New Roman" w:hAnsi="Times New Roman"/>
          <w:sz w:val="24"/>
          <w:szCs w:val="24"/>
          <w:lang w:eastAsia="ru-RU"/>
        </w:rPr>
      </w:pPr>
      <w:r w:rsidRPr="00FD46B0">
        <w:rPr>
          <w:rFonts w:ascii="Times New Roman" w:hAnsi="Times New Roman"/>
          <w:sz w:val="24"/>
          <w:szCs w:val="24"/>
          <w:lang w:eastAsia="ru-RU"/>
        </w:rPr>
        <w:t>23.04.2020</w:t>
      </w:r>
    </w:p>
    <w:p w:rsidR="00FD46B0" w:rsidRDefault="00FD46B0" w:rsidP="007A2E87">
      <w:pPr>
        <w:spacing w:after="0" w:line="240" w:lineRule="auto"/>
        <w:ind w:right="-109"/>
        <w:rPr>
          <w:rFonts w:ascii="Times New Roman" w:hAnsi="Times New Roman"/>
          <w:sz w:val="24"/>
          <w:szCs w:val="24"/>
          <w:lang w:eastAsia="ru-RU"/>
        </w:rPr>
      </w:pPr>
    </w:p>
    <w:p w:rsidR="007A2E87" w:rsidRPr="00FD46B0" w:rsidRDefault="00FD46B0" w:rsidP="007A2E87">
      <w:pPr>
        <w:spacing w:after="0" w:line="240" w:lineRule="auto"/>
        <w:ind w:right="-1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>Тема.</w:t>
      </w:r>
      <w:r w:rsidR="007A2E87" w:rsidRPr="00FD46B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A2E87" w:rsidRPr="00FD46B0">
        <w:rPr>
          <w:rFonts w:ascii="Times New Roman" w:hAnsi="Times New Roman"/>
          <w:sz w:val="24"/>
          <w:szCs w:val="24"/>
        </w:rPr>
        <w:t>Вн.чт</w:t>
      </w:r>
      <w:proofErr w:type="gramStart"/>
      <w:r w:rsidR="007A2E87" w:rsidRPr="00FD46B0">
        <w:rPr>
          <w:rFonts w:ascii="Times New Roman" w:hAnsi="Times New Roman"/>
          <w:sz w:val="24"/>
          <w:szCs w:val="24"/>
        </w:rPr>
        <w:t>.Ч</w:t>
      </w:r>
      <w:proofErr w:type="gramEnd"/>
      <w:r w:rsidR="007A2E87" w:rsidRPr="00FD46B0">
        <w:rPr>
          <w:rFonts w:ascii="Times New Roman" w:hAnsi="Times New Roman"/>
          <w:sz w:val="24"/>
          <w:szCs w:val="24"/>
        </w:rPr>
        <w:t>ингиз</w:t>
      </w:r>
      <w:proofErr w:type="spellEnd"/>
      <w:r w:rsidR="007A2E87" w:rsidRPr="00FD46B0">
        <w:rPr>
          <w:rFonts w:ascii="Times New Roman" w:hAnsi="Times New Roman"/>
          <w:sz w:val="24"/>
          <w:szCs w:val="24"/>
        </w:rPr>
        <w:t xml:space="preserve"> Айтматов. Белый пароход. Гуманистический пафос повести. Идея взросления человека.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</w:p>
    <w:p w:rsidR="007A2E87" w:rsidRPr="00FD46B0" w:rsidRDefault="000B1780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1.</w:t>
      </w:r>
      <w:r w:rsidR="007A2E87" w:rsidRPr="00FD46B0">
        <w:rPr>
          <w:color w:val="000000"/>
        </w:rPr>
        <w:t xml:space="preserve">Сегодня у нас встреча с писателем Ч.Айтматовым, точнее с его повестью «Белый пароход», которую вы прочитали самостоятельно. 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II. Беседа по повести.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Повесть «Белый пароход» скорее всего можно назвать философской.</w:t>
      </w:r>
    </w:p>
    <w:p w:rsidR="007A2E87" w:rsidRPr="00FD46B0" w:rsidRDefault="000B1780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 xml:space="preserve">- </w:t>
      </w:r>
      <w:r w:rsidR="007A2E87" w:rsidRPr="00FD46B0">
        <w:rPr>
          <w:color w:val="000000"/>
        </w:rPr>
        <w:t>О</w:t>
      </w:r>
      <w:r w:rsidRPr="00FD46B0">
        <w:rPr>
          <w:color w:val="000000"/>
        </w:rPr>
        <w:t xml:space="preserve"> чем это произведение?</w:t>
      </w:r>
    </w:p>
    <w:p w:rsidR="007A2E87" w:rsidRPr="00FD46B0" w:rsidRDefault="000B1780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 xml:space="preserve">- </w:t>
      </w:r>
      <w:r w:rsidR="007A2E87" w:rsidRPr="00FD46B0">
        <w:rPr>
          <w:color w:val="000000"/>
        </w:rPr>
        <w:t xml:space="preserve"> «Живите, как должны жить люди…» Это ключевая фраза повест</w:t>
      </w:r>
      <w:proofErr w:type="gramStart"/>
      <w:r w:rsidR="007A2E87" w:rsidRPr="00FD46B0">
        <w:rPr>
          <w:color w:val="000000"/>
        </w:rPr>
        <w:t>и-</w:t>
      </w:r>
      <w:proofErr w:type="gramEnd"/>
      <w:r w:rsidR="007A2E87" w:rsidRPr="00FD46B0">
        <w:rPr>
          <w:color w:val="000000"/>
        </w:rPr>
        <w:t xml:space="preserve"> завет писателя, обращенный к своим читателям, ко всем людям Земли.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 xml:space="preserve">-Как бы вы определили ведущие проблемы повести? 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-Итак, что же думает по поводу этой проблемы Ч.Айтматова о своей философской повести «Белый пароход»? Перелистаем избранные страницы повести и подумаем над вопросами: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-Кто главный герой повести?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-Где он живет?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-С кем дружит?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-Что за люди его окружают?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-Сказанное вами позволит сделать такой вывод: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В повести Ч.Айтматова немного героев. Подавляющее большинство из ни</w:t>
      </w:r>
      <w:proofErr w:type="gramStart"/>
      <w:r w:rsidRPr="00FD46B0">
        <w:rPr>
          <w:color w:val="000000"/>
        </w:rPr>
        <w:t>х-</w:t>
      </w:r>
      <w:proofErr w:type="gramEnd"/>
      <w:r w:rsidRPr="00FD46B0">
        <w:rPr>
          <w:color w:val="000000"/>
        </w:rPr>
        <w:t xml:space="preserve"> взрослые люди. Почему же писатель сделал главным героем именно мальчик</w:t>
      </w:r>
      <w:proofErr w:type="gramStart"/>
      <w:r w:rsidRPr="00FD46B0">
        <w:rPr>
          <w:color w:val="000000"/>
        </w:rPr>
        <w:t>а-</w:t>
      </w:r>
      <w:proofErr w:type="gramEnd"/>
      <w:r w:rsidRPr="00FD46B0">
        <w:rPr>
          <w:color w:val="000000"/>
        </w:rPr>
        <w:t xml:space="preserve"> семилетнего малыша? Случайно ли это?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Общеизвестно, что у ребенка особое мироощущение, острый глаз, чистая, возвышенная душа. Его устами глаголет истина. Малыш не умеет лгать, приспосабливаться к обществу. Он живет возвышенными мечтами.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 xml:space="preserve">-А как вы объясните то, </w:t>
      </w:r>
      <w:r w:rsidR="000B1780" w:rsidRPr="00FD46B0">
        <w:rPr>
          <w:color w:val="000000"/>
        </w:rPr>
        <w:t xml:space="preserve">что у героя нет имени? 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-О чем мечт</w:t>
      </w:r>
      <w:r w:rsidR="000B1780" w:rsidRPr="00FD46B0">
        <w:rPr>
          <w:color w:val="000000"/>
        </w:rPr>
        <w:t xml:space="preserve">ает герой? 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-Почему, как вы думаете, мальчик хочет стать рыбой? Что ему не нравится в том маленьком мире взрослых людей</w:t>
      </w:r>
      <w:r w:rsidR="000B1780" w:rsidRPr="00FD46B0">
        <w:rPr>
          <w:color w:val="000000"/>
        </w:rPr>
        <w:t xml:space="preserve">, которые его окружают? </w:t>
      </w:r>
    </w:p>
    <w:p w:rsidR="007A2E87" w:rsidRPr="00FD46B0" w:rsidRDefault="000B1780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-А чем  вызваны</w:t>
      </w:r>
      <w:r w:rsidR="007A2E87" w:rsidRPr="00FD46B0">
        <w:rPr>
          <w:color w:val="000000"/>
        </w:rPr>
        <w:t xml:space="preserve"> эти ссоры?</w:t>
      </w:r>
    </w:p>
    <w:p w:rsidR="007A2E87" w:rsidRPr="00FD46B0" w:rsidRDefault="000B1780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-Кто предал мальчика</w:t>
      </w:r>
      <w:r w:rsidR="007A2E87" w:rsidRPr="00FD46B0">
        <w:rPr>
          <w:color w:val="000000"/>
        </w:rPr>
        <w:t>?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 xml:space="preserve">-Как герой относится к деду, к тетке </w:t>
      </w:r>
      <w:proofErr w:type="spellStart"/>
      <w:r w:rsidRPr="00FD46B0">
        <w:rPr>
          <w:color w:val="000000"/>
        </w:rPr>
        <w:t>Бекей</w:t>
      </w:r>
      <w:proofErr w:type="spellEnd"/>
      <w:r w:rsidRPr="00FD46B0">
        <w:rPr>
          <w:color w:val="000000"/>
        </w:rPr>
        <w:t xml:space="preserve"> и её мужу </w:t>
      </w:r>
      <w:proofErr w:type="spellStart"/>
      <w:r w:rsidRPr="00FD46B0">
        <w:rPr>
          <w:color w:val="000000"/>
        </w:rPr>
        <w:t>Орозкулу</w:t>
      </w:r>
      <w:proofErr w:type="spellEnd"/>
      <w:r w:rsidRPr="00FD46B0">
        <w:rPr>
          <w:color w:val="000000"/>
        </w:rPr>
        <w:t>? Что думает о них?</w:t>
      </w:r>
    </w:p>
    <w:p w:rsidR="007A2E87" w:rsidRPr="00FD46B0" w:rsidRDefault="000B1780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- Ч</w:t>
      </w:r>
      <w:r w:rsidR="007A2E87" w:rsidRPr="00FD46B0">
        <w:rPr>
          <w:color w:val="000000"/>
        </w:rPr>
        <w:t>то поражает нас в тех характеристиках, которые маленький герой дает близким людям?</w:t>
      </w:r>
    </w:p>
    <w:p w:rsidR="000B1780" w:rsidRPr="00FD46B0" w:rsidRDefault="000B1780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 xml:space="preserve">- Прочитаем сказку о </w:t>
      </w:r>
      <w:proofErr w:type="gramStart"/>
      <w:r w:rsidRPr="00FD46B0">
        <w:rPr>
          <w:color w:val="000000"/>
        </w:rPr>
        <w:t>Рогатой</w:t>
      </w:r>
      <w:proofErr w:type="gramEnd"/>
      <w:r w:rsidRPr="00FD46B0">
        <w:rPr>
          <w:color w:val="000000"/>
        </w:rPr>
        <w:t xml:space="preserve"> </w:t>
      </w:r>
      <w:proofErr w:type="spellStart"/>
      <w:r w:rsidRPr="00FD46B0">
        <w:rPr>
          <w:color w:val="000000"/>
        </w:rPr>
        <w:t>Матери-оленихе</w:t>
      </w:r>
      <w:proofErr w:type="spellEnd"/>
      <w:r w:rsidR="007A2E87" w:rsidRPr="00FD46B0">
        <w:rPr>
          <w:color w:val="000000"/>
        </w:rPr>
        <w:t xml:space="preserve">, подумаем над её смыслом. </w:t>
      </w:r>
    </w:p>
    <w:p w:rsidR="007A2E87" w:rsidRPr="00FD46B0" w:rsidRDefault="007A2E87" w:rsidP="000B1780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 xml:space="preserve">-Скажите, в композиции произведения, какое место занимает сказка? 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 xml:space="preserve">-Что олицетворяет собою </w:t>
      </w:r>
      <w:proofErr w:type="gramStart"/>
      <w:r w:rsidRPr="00FD46B0">
        <w:rPr>
          <w:color w:val="000000"/>
        </w:rPr>
        <w:t>Рогатая</w:t>
      </w:r>
      <w:proofErr w:type="gramEnd"/>
      <w:r w:rsidRPr="00FD46B0">
        <w:rPr>
          <w:color w:val="000000"/>
        </w:rPr>
        <w:t xml:space="preserve"> </w:t>
      </w:r>
      <w:proofErr w:type="spellStart"/>
      <w:r w:rsidRPr="00FD46B0">
        <w:rPr>
          <w:color w:val="000000"/>
        </w:rPr>
        <w:t>Мать-олениха</w:t>
      </w:r>
      <w:proofErr w:type="spellEnd"/>
      <w:r w:rsidRPr="00FD46B0">
        <w:rPr>
          <w:color w:val="000000"/>
        </w:rPr>
        <w:t>?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- Как поступают люди?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-Как развиваются события дальше?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-Что делают в лесу люди?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 xml:space="preserve">-Как этот эпизод раскрывает нам характер </w:t>
      </w:r>
      <w:proofErr w:type="spellStart"/>
      <w:r w:rsidRPr="00FD46B0">
        <w:rPr>
          <w:color w:val="000000"/>
        </w:rPr>
        <w:t>Орозкула</w:t>
      </w:r>
      <w:proofErr w:type="spellEnd"/>
      <w:r w:rsidRPr="00FD46B0">
        <w:rPr>
          <w:color w:val="000000"/>
        </w:rPr>
        <w:t>?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 xml:space="preserve">- Почему </w:t>
      </w:r>
      <w:proofErr w:type="spellStart"/>
      <w:r w:rsidRPr="00FD46B0">
        <w:rPr>
          <w:color w:val="000000"/>
        </w:rPr>
        <w:t>Момун</w:t>
      </w:r>
      <w:proofErr w:type="spellEnd"/>
      <w:r w:rsidRPr="00FD46B0">
        <w:rPr>
          <w:color w:val="000000"/>
        </w:rPr>
        <w:t xml:space="preserve"> помогает </w:t>
      </w:r>
      <w:proofErr w:type="spellStart"/>
      <w:r w:rsidRPr="00FD46B0">
        <w:rPr>
          <w:color w:val="000000"/>
        </w:rPr>
        <w:t>Орозкулу</w:t>
      </w:r>
      <w:proofErr w:type="spellEnd"/>
      <w:r w:rsidRPr="00FD46B0">
        <w:rPr>
          <w:color w:val="000000"/>
        </w:rPr>
        <w:t>, хотя это противно его существу.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lastRenderedPageBreak/>
        <w:t xml:space="preserve">- Природа наказывает людей, подобных </w:t>
      </w:r>
      <w:proofErr w:type="spellStart"/>
      <w:r w:rsidRPr="00FD46B0">
        <w:rPr>
          <w:color w:val="000000"/>
        </w:rPr>
        <w:t>Орозкулу</w:t>
      </w:r>
      <w:proofErr w:type="spellEnd"/>
      <w:r w:rsidRPr="00FD46B0">
        <w:rPr>
          <w:color w:val="000000"/>
        </w:rPr>
        <w:t>, жадных, эгоистичных, жестоких.</w:t>
      </w:r>
    </w:p>
    <w:p w:rsidR="007A2E87" w:rsidRPr="00FD46B0" w:rsidRDefault="00FD46B0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Не кажется ли вам</w:t>
      </w:r>
      <w:r w:rsidR="007A2E87" w:rsidRPr="00FD46B0">
        <w:rPr>
          <w:color w:val="000000"/>
        </w:rPr>
        <w:t>, что, лишая его возможности иметь детей, то есть наследников, она как бы выносит ему свой приговор?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 xml:space="preserve">-Какое значительное, по мнению </w:t>
      </w:r>
      <w:proofErr w:type="spellStart"/>
      <w:r w:rsidRPr="00FD46B0">
        <w:rPr>
          <w:color w:val="000000"/>
        </w:rPr>
        <w:t>Момуна</w:t>
      </w:r>
      <w:proofErr w:type="spellEnd"/>
      <w:r w:rsidRPr="00FD46B0">
        <w:rPr>
          <w:color w:val="000000"/>
        </w:rPr>
        <w:t>, событие произошло в этот день?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-Как встреча с маралами повлияла на поведение старика?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-Рассказывая внуку о возвращении на родину маралов, старик думает: «Как просто вдруг стать счастливым и принести счастье другому» вот так бы и жить всегда… Но жизнь не так устроен</w:t>
      </w:r>
      <w:proofErr w:type="gramStart"/>
      <w:r w:rsidRPr="00FD46B0">
        <w:rPr>
          <w:color w:val="000000"/>
        </w:rPr>
        <w:t>а-</w:t>
      </w:r>
      <w:proofErr w:type="gramEnd"/>
      <w:r w:rsidRPr="00FD46B0">
        <w:rPr>
          <w:color w:val="000000"/>
        </w:rPr>
        <w:t xml:space="preserve"> рядом со счастьем постоянно подстерегает, вламывается в душ, в жизнь несчастье, неотлучно следующее за тобой, извечное, неотступное.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 xml:space="preserve">-Что происходит в душе старого </w:t>
      </w:r>
      <w:proofErr w:type="spellStart"/>
      <w:r w:rsidRPr="00FD46B0">
        <w:rPr>
          <w:color w:val="000000"/>
        </w:rPr>
        <w:t>Момуна</w:t>
      </w:r>
      <w:proofErr w:type="spellEnd"/>
      <w:r w:rsidRPr="00FD46B0">
        <w:rPr>
          <w:color w:val="000000"/>
        </w:rPr>
        <w:t>?</w:t>
      </w:r>
    </w:p>
    <w:p w:rsidR="007A2E87" w:rsidRPr="00FD46B0" w:rsidRDefault="00FD46B0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 xml:space="preserve">- </w:t>
      </w:r>
      <w:r w:rsidR="007A2E87" w:rsidRPr="00FD46B0">
        <w:rPr>
          <w:color w:val="000000"/>
        </w:rPr>
        <w:t xml:space="preserve">Можно ли </w:t>
      </w:r>
      <w:proofErr w:type="spellStart"/>
      <w:r w:rsidR="007A2E87" w:rsidRPr="00FD46B0">
        <w:rPr>
          <w:color w:val="000000"/>
        </w:rPr>
        <w:t>Момуна</w:t>
      </w:r>
      <w:proofErr w:type="spellEnd"/>
      <w:r w:rsidR="007A2E87" w:rsidRPr="00FD46B0">
        <w:rPr>
          <w:color w:val="000000"/>
        </w:rPr>
        <w:t xml:space="preserve"> назвать трусом? Наверное, нет. Мы видели его в грязных ситуациях. А беспринципным? Тоже нет. Скорее он </w:t>
      </w:r>
      <w:proofErr w:type="gramStart"/>
      <w:r w:rsidR="007A2E87" w:rsidRPr="00FD46B0">
        <w:rPr>
          <w:color w:val="000000"/>
        </w:rPr>
        <w:t>малодушный</w:t>
      </w:r>
      <w:proofErr w:type="gramEnd"/>
      <w:r w:rsidR="007A2E87" w:rsidRPr="00FD46B0">
        <w:rPr>
          <w:color w:val="000000"/>
        </w:rPr>
        <w:t>, покорный. Но автор убеждает: в определенных ситуациях человек с такими чертами становится орудием зла в руках других людей. Надо всегда иметь собственное мнение, сохранять чувство собственного достоинства, думать о своих поступках.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 xml:space="preserve">-Как же старый </w:t>
      </w:r>
      <w:proofErr w:type="spellStart"/>
      <w:r w:rsidRPr="00FD46B0">
        <w:rPr>
          <w:color w:val="000000"/>
        </w:rPr>
        <w:t>Момун</w:t>
      </w:r>
      <w:proofErr w:type="spellEnd"/>
      <w:r w:rsidRPr="00FD46B0">
        <w:rPr>
          <w:color w:val="000000"/>
        </w:rPr>
        <w:t xml:space="preserve"> стал заложником </w:t>
      </w:r>
      <w:proofErr w:type="spellStart"/>
      <w:r w:rsidRPr="00FD46B0">
        <w:rPr>
          <w:color w:val="000000"/>
        </w:rPr>
        <w:t>Орозкула</w:t>
      </w:r>
      <w:proofErr w:type="spellEnd"/>
      <w:r w:rsidRPr="00FD46B0">
        <w:rPr>
          <w:color w:val="000000"/>
        </w:rPr>
        <w:t>? Расскажите близко е тексту этот эпизод.</w:t>
      </w:r>
    </w:p>
    <w:p w:rsidR="007A2E87" w:rsidRPr="00FD46B0" w:rsidRDefault="00FD46B0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 xml:space="preserve">-Как воспринял </w:t>
      </w:r>
      <w:r w:rsidR="007A2E87" w:rsidRPr="00FD46B0">
        <w:rPr>
          <w:color w:val="000000"/>
        </w:rPr>
        <w:t xml:space="preserve"> слова </w:t>
      </w:r>
      <w:proofErr w:type="spellStart"/>
      <w:r w:rsidRPr="00FD46B0">
        <w:rPr>
          <w:color w:val="000000"/>
        </w:rPr>
        <w:t>Орозгула</w:t>
      </w:r>
      <w:proofErr w:type="spellEnd"/>
      <w:r w:rsidRPr="00FD46B0">
        <w:rPr>
          <w:color w:val="000000"/>
        </w:rPr>
        <w:t xml:space="preserve"> </w:t>
      </w:r>
      <w:r w:rsidR="007A2E87" w:rsidRPr="00FD46B0">
        <w:rPr>
          <w:color w:val="000000"/>
        </w:rPr>
        <w:t>мальчик, оказавшийся случайно рядом?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-Что чувствовал герой</w:t>
      </w:r>
      <w:r w:rsidR="00FD46B0" w:rsidRPr="00FD46B0">
        <w:rPr>
          <w:color w:val="000000"/>
        </w:rPr>
        <w:t>, когда увидел маралов?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- Как меняется настроение, когда прибегает домой? Что происходит с мальчиком?</w:t>
      </w:r>
    </w:p>
    <w:p w:rsidR="007A2E87" w:rsidRPr="00FD46B0" w:rsidRDefault="00FD46B0" w:rsidP="007A2E87">
      <w:pPr>
        <w:pStyle w:val="a3"/>
        <w:shd w:val="clear" w:color="auto" w:fill="FFFFFF"/>
        <w:rPr>
          <w:color w:val="000000"/>
        </w:rPr>
      </w:pPr>
      <w:proofErr w:type="gramStart"/>
      <w:r w:rsidRPr="00FD46B0">
        <w:rPr>
          <w:color w:val="000000"/>
        </w:rPr>
        <w:t>(</w:t>
      </w:r>
      <w:r w:rsidR="007A2E87" w:rsidRPr="00FD46B0">
        <w:rPr>
          <w:color w:val="000000"/>
        </w:rPr>
        <w:t>Он снова остро почувствовал свое одиночество.</w:t>
      </w:r>
      <w:proofErr w:type="gramEnd"/>
      <w:r w:rsidR="007A2E87" w:rsidRPr="00FD46B0">
        <w:rPr>
          <w:color w:val="000000"/>
        </w:rPr>
        <w:t xml:space="preserve"> </w:t>
      </w:r>
      <w:proofErr w:type="gramStart"/>
      <w:r w:rsidR="007A2E87" w:rsidRPr="00FD46B0">
        <w:rPr>
          <w:color w:val="000000"/>
        </w:rPr>
        <w:t>Стр</w:t>
      </w:r>
      <w:r w:rsidRPr="00FD46B0">
        <w:rPr>
          <w:color w:val="000000"/>
        </w:rPr>
        <w:t>ашно быть одиноким среди людей)</w:t>
      </w:r>
      <w:proofErr w:type="gramEnd"/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- О чем он просил великую прародительницу?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- А что в это время творили люди, о спасении душ которых он так истово молил?</w:t>
      </w:r>
    </w:p>
    <w:p w:rsidR="007A2E87" w:rsidRPr="00FD46B0" w:rsidRDefault="00FD46B0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 xml:space="preserve">  </w:t>
      </w:r>
      <w:r w:rsidR="007A2E87" w:rsidRPr="00FD46B0">
        <w:rPr>
          <w:color w:val="000000"/>
        </w:rPr>
        <w:t>Автор как бы предоставляет своим героям высказаться</w:t>
      </w:r>
      <w:proofErr w:type="gramStart"/>
      <w:r w:rsidR="007A2E87" w:rsidRPr="00FD46B0">
        <w:rPr>
          <w:color w:val="000000"/>
        </w:rPr>
        <w:t xml:space="preserve"> ,</w:t>
      </w:r>
      <w:proofErr w:type="gramEnd"/>
      <w:r w:rsidR="007A2E87" w:rsidRPr="00FD46B0">
        <w:rPr>
          <w:color w:val="000000"/>
        </w:rPr>
        <w:t>чтобы читатель сделал вывод: кто есть кто. И мы еще раз убеждаемся в правоте слов: «Кто не любит природы, тот не любит и человека..» К этим словам Ф.М.Достоевского хочется прибавить следующе</w:t>
      </w:r>
      <w:proofErr w:type="gramStart"/>
      <w:r w:rsidR="007A2E87" w:rsidRPr="00FD46B0">
        <w:rPr>
          <w:color w:val="000000"/>
        </w:rPr>
        <w:t>е-</w:t>
      </w:r>
      <w:proofErr w:type="gramEnd"/>
      <w:r w:rsidR="007A2E87" w:rsidRPr="00FD46B0">
        <w:rPr>
          <w:color w:val="000000"/>
        </w:rPr>
        <w:t xml:space="preserve"> и сам перестает быть человеком, превращаясь не в обычное животное, а в хищника, вероломного, безрассудного, бессердечного, хитрого и жадного зверя.</w:t>
      </w:r>
    </w:p>
    <w:p w:rsidR="007A2E87" w:rsidRPr="00FD46B0" w:rsidRDefault="007A2E87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-А мальчик? Что увидел он, что почувствовал?</w:t>
      </w:r>
    </w:p>
    <w:p w:rsidR="00FD46B0" w:rsidRPr="00FD46B0" w:rsidRDefault="00FD46B0" w:rsidP="007A2E87">
      <w:pPr>
        <w:pStyle w:val="a3"/>
        <w:shd w:val="clear" w:color="auto" w:fill="FFFFFF"/>
        <w:rPr>
          <w:color w:val="000000"/>
        </w:rPr>
      </w:pPr>
    </w:p>
    <w:p w:rsidR="007A2E87" w:rsidRPr="00FD46B0" w:rsidRDefault="00FD46B0" w:rsidP="007A2E87">
      <w:pPr>
        <w:pStyle w:val="a3"/>
        <w:shd w:val="clear" w:color="auto" w:fill="FFFFFF"/>
        <w:rPr>
          <w:color w:val="000000"/>
        </w:rPr>
      </w:pPr>
      <w:r w:rsidRPr="00FD46B0">
        <w:rPr>
          <w:color w:val="000000"/>
        </w:rPr>
        <w:t>Домашнее задание. Ответить на вопрос</w:t>
      </w:r>
      <w:proofErr w:type="gramStart"/>
      <w:r w:rsidRPr="00FD46B0">
        <w:rPr>
          <w:color w:val="000000"/>
        </w:rPr>
        <w:t xml:space="preserve"> :</w:t>
      </w:r>
      <w:proofErr w:type="gramEnd"/>
      <w:r w:rsidRPr="00FD46B0">
        <w:rPr>
          <w:color w:val="000000"/>
        </w:rPr>
        <w:t xml:space="preserve"> «</w:t>
      </w:r>
      <w:r w:rsidR="007A2E87" w:rsidRPr="00FD46B0">
        <w:rPr>
          <w:color w:val="000000"/>
        </w:rPr>
        <w:t>Повес</w:t>
      </w:r>
      <w:r w:rsidRPr="00FD46B0">
        <w:rPr>
          <w:color w:val="000000"/>
        </w:rPr>
        <w:t>ть заканчивается трагически. Ч</w:t>
      </w:r>
      <w:r w:rsidR="007A2E87" w:rsidRPr="00FD46B0">
        <w:rPr>
          <w:color w:val="000000"/>
        </w:rPr>
        <w:t xml:space="preserve">его больше в заключительных словах автора: пессимизма, безвыходности или </w:t>
      </w:r>
      <w:proofErr w:type="spellStart"/>
      <w:r w:rsidR="007A2E87" w:rsidRPr="00FD46B0">
        <w:rPr>
          <w:color w:val="000000"/>
        </w:rPr>
        <w:t>жизнеутверждения</w:t>
      </w:r>
      <w:proofErr w:type="spellEnd"/>
      <w:r w:rsidR="007A2E87" w:rsidRPr="00FD46B0">
        <w:rPr>
          <w:color w:val="000000"/>
        </w:rPr>
        <w:t>, оптимизма?</w:t>
      </w:r>
      <w:r w:rsidRPr="00FD46B0">
        <w:rPr>
          <w:color w:val="000000"/>
        </w:rPr>
        <w:t>»</w:t>
      </w:r>
    </w:p>
    <w:p w:rsidR="007A2E87" w:rsidRPr="000B1780" w:rsidRDefault="007A2E87" w:rsidP="007A2E8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EE311A" w:rsidRPr="000B1780" w:rsidRDefault="00EE311A">
      <w:pPr>
        <w:rPr>
          <w:rFonts w:ascii="Times New Roman" w:hAnsi="Times New Roman"/>
          <w:sz w:val="24"/>
          <w:szCs w:val="24"/>
        </w:rPr>
      </w:pPr>
    </w:p>
    <w:sectPr w:rsidR="00EE311A" w:rsidRPr="000B1780" w:rsidSect="00EE31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A2E87"/>
    <w:rsid w:val="00047153"/>
    <w:rsid w:val="000B1780"/>
    <w:rsid w:val="000C7933"/>
    <w:rsid w:val="001D6EE0"/>
    <w:rsid w:val="00710949"/>
    <w:rsid w:val="007A2E87"/>
    <w:rsid w:val="00EE311A"/>
    <w:rsid w:val="00FD46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E87"/>
    <w:pPr>
      <w:spacing w:after="200" w:line="276" w:lineRule="auto"/>
      <w:jc w:val="left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A2E87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52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81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77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740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7779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761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478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04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7681095">
              <w:marLeft w:val="125"/>
              <w:marRight w:val="125"/>
              <w:marTop w:val="25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63763">
                  <w:marLeft w:val="351"/>
                  <w:marRight w:val="351"/>
                  <w:marTop w:val="25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921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0144736">
                  <w:marLeft w:val="941"/>
                  <w:marRight w:val="941"/>
                  <w:marTop w:val="0"/>
                  <w:marBottom w:val="1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427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148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7386440">
                  <w:marLeft w:val="941"/>
                  <w:marRight w:val="941"/>
                  <w:marTop w:val="0"/>
                  <w:marBottom w:val="1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343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6551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15766347">
                  <w:marLeft w:val="941"/>
                  <w:marRight w:val="941"/>
                  <w:marTop w:val="0"/>
                  <w:marBottom w:val="1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945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28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3573884">
          <w:marLeft w:val="5867"/>
          <w:marRight w:val="0"/>
          <w:marTop w:val="5867"/>
          <w:marBottom w:val="0"/>
          <w:divBdr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divBdr>
          <w:divsChild>
            <w:div w:id="33928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064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5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52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611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66491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38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45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05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046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092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455061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361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1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344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1083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683</Words>
  <Characters>3895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Фирая</dc:creator>
  <cp:keywords/>
  <dc:description/>
  <cp:lastModifiedBy>Фирая</cp:lastModifiedBy>
  <cp:revision>5</cp:revision>
  <dcterms:created xsi:type="dcterms:W3CDTF">2020-04-16T14:18:00Z</dcterms:created>
  <dcterms:modified xsi:type="dcterms:W3CDTF">2020-04-17T06:21:00Z</dcterms:modified>
</cp:coreProperties>
</file>